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</w:rPr>
        <w:drawing>
          <wp:inline distB="0" distT="0" distL="114300" distR="114300">
            <wp:extent cx="5758180" cy="1584960"/>
            <wp:effectExtent b="0" l="0" r="0" t="0"/>
            <wp:docPr id="3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58180" cy="15849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omic Sans MS" w:cs="Comic Sans MS" w:eastAsia="Comic Sans MS" w:hAnsi="Comic Sans MS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omic Sans MS" w:cs="Comic Sans MS" w:eastAsia="Comic Sans MS" w:hAnsi="Comic Sans MS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omic Sans MS" w:cs="Comic Sans MS" w:eastAsia="Comic Sans MS" w:hAnsi="Comic Sans MS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2"/>
          <w:szCs w:val="22"/>
          <w:u w:val="single"/>
          <w:vertAlign w:val="baseline"/>
          <w:rtl w:val="0"/>
        </w:rPr>
        <w:t xml:space="preserve">Fournitures pour la rentrée 2020-2021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omic Sans MS" w:cs="Comic Sans MS" w:eastAsia="Comic Sans MS" w:hAnsi="Comic Sans MS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2"/>
          <w:szCs w:val="22"/>
          <w:u w:val="single"/>
          <w:vertAlign w:val="baseline"/>
          <w:rtl w:val="0"/>
        </w:rPr>
        <w:t xml:space="preserve">Classe de CM2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Comic Sans MS" w:cs="Comic Sans MS" w:eastAsia="Comic Sans MS" w:hAnsi="Comic Sans MS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Comic Sans MS" w:cs="Comic Sans MS" w:eastAsia="Comic Sans MS" w:hAnsi="Comic Sans MS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2"/>
          <w:szCs w:val="22"/>
          <w:u w:val="single"/>
          <w:vertAlign w:val="baseline"/>
          <w:rtl w:val="0"/>
        </w:rPr>
        <w:t xml:space="preserve">Mme LELONG Catherine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Comic Sans MS" w:cs="Comic Sans MS" w:eastAsia="Comic Sans MS" w:hAnsi="Comic Sans MS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1 calculatrice simple…… avec le nom de votre enfant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1 trousse dans laquelle il y aura 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1 crayon à papier, 1 gomme, 1 taille-crayon avec réservoir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Stylos à bille : 1 bleu, 1 rouge, 1vert, 1 noir.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4644390</wp:posOffset>
            </wp:positionH>
            <wp:positionV relativeFrom="paragraph">
              <wp:posOffset>53975</wp:posOffset>
            </wp:positionV>
            <wp:extent cx="1247140" cy="1496060"/>
            <wp:effectExtent b="0" l="0" r="0" t="0"/>
            <wp:wrapSquare wrapText="bothSides" distB="0" distT="0" distL="0" distR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47140" cy="14960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1 stylo plume + des cartouches encre bleue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1 effaceur (pas de blanco)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1 règle plate de 30 cm (pas de règle flexible)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1 compas simple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1 set de pinceaux brosse n°4-14-20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1 ardoise effaçable à sec (Velleda) avec 1 chiffon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Feutres bleus (pour ardoise Velleda)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1 bâton de colle (UHU)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1 tube de colle gel (Scotch)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1 paire de bons ciseaux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1 rouleau de scotch avec dévidoir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1 boîte de crayons de couleurs, 1 boîte de feutres si possible dans une trousse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1 paquet de feuilles simples blanches perforées grand format 21 X29.7, grand carreaux (environ 100)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1 paquet de pochettes transparentes grand format perforées, qualité supérieure 21 X 29.7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2 surligneurs : jaune et vert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1 lutin ou porte-vues 60 vues avec </w:t>
      </w:r>
      <w:r w:rsidDel="00000000" w:rsidR="00000000" w:rsidRPr="00000000">
        <w:rPr>
          <w:rFonts w:ascii="Comic Sans MS" w:cs="Comic Sans MS" w:eastAsia="Comic Sans MS" w:hAnsi="Comic Sans MS"/>
          <w:b w:val="1"/>
          <w:sz w:val="22"/>
          <w:szCs w:val="22"/>
          <w:vertAlign w:val="baseline"/>
          <w:rtl w:val="0"/>
        </w:rPr>
        <w:t xml:space="preserve">couverture personnalisable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1 paire de chaussures de sport rangée dans un sac (qui restera à l’école)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2 boîtes de mouchoirs</w:t>
      </w:r>
    </w:p>
    <w:p w:rsidR="00000000" w:rsidDel="00000000" w:rsidP="00000000" w:rsidRDefault="00000000" w:rsidRPr="00000000" w14:paraId="0000001F">
      <w:pPr>
        <w:ind w:left="720" w:firstLine="0"/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720" w:firstLine="0"/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720" w:firstLine="0"/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Merci de prévoir une réserve pour certaines fournitures : colle, crayon à papier, stylos, feutres Velleda, cartouches…..</w:t>
      </w:r>
    </w:p>
    <w:p w:rsidR="00000000" w:rsidDel="00000000" w:rsidP="00000000" w:rsidRDefault="00000000" w:rsidRPr="00000000" w14:paraId="00000023">
      <w:pPr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Chaque fourniture sera marquée au nom de l’enfant. Nous vous déconseillons l’achat d’un matériel trop fantaisiste</w:t>
      </w:r>
    </w:p>
    <w:p w:rsidR="00000000" w:rsidDel="00000000" w:rsidP="00000000" w:rsidRDefault="00000000" w:rsidRPr="00000000" w14:paraId="00000024">
      <w:pPr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 xml:space="preserve">Le matériel de l’an passé peut parfaitement resservir s’il est en bon état.</w:t>
      </w:r>
    </w:p>
    <w:p w:rsidR="00000000" w:rsidDel="00000000" w:rsidP="00000000" w:rsidRDefault="00000000" w:rsidRPr="00000000" w14:paraId="00000025">
      <w:pPr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4885055</wp:posOffset>
            </wp:positionH>
            <wp:positionV relativeFrom="paragraph">
              <wp:posOffset>1270</wp:posOffset>
            </wp:positionV>
            <wp:extent cx="1006475" cy="945515"/>
            <wp:effectExtent b="0" l="0" r="0" t="0"/>
            <wp:wrapSquare wrapText="bothSides" distB="0" distT="0" distL="0" distR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6475" cy="9455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6">
      <w:pPr>
        <w:tabs>
          <w:tab w:val="left" w:pos="1293"/>
        </w:tabs>
        <w:rPr>
          <w:rFonts w:ascii="Comic Sans MS" w:cs="Comic Sans MS" w:eastAsia="Comic Sans MS" w:hAnsi="Comic Sans MS"/>
          <w:sz w:val="22"/>
          <w:szCs w:val="2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vertAlign w:val="baseline"/>
          <w:rtl w:val="0"/>
        </w:rPr>
        <w:tab/>
        <w:t xml:space="preserve">Bonne préparation </w:t>
      </w:r>
    </w:p>
    <w:sectPr>
      <w:pgSz w:h="16838" w:w="11906"/>
      <w:pgMar w:bottom="720" w:top="72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mic Sans MS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jpg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